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96050" w14:textId="6A0C253F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ałącznik nr </w:t>
      </w:r>
      <w:r w:rsidR="00134326">
        <w:rPr>
          <w:rFonts w:ascii="Times New Roman" w:eastAsia="Times New Roman" w:hAnsi="Times New Roman" w:cs="Times New Roman"/>
          <w:color w:val="000000"/>
        </w:rPr>
        <w:t>4</w:t>
      </w:r>
      <w:r w:rsidRPr="00170986">
        <w:rPr>
          <w:rFonts w:ascii="Times New Roman" w:eastAsia="Times New Roman" w:hAnsi="Times New Roman" w:cs="Times New Roman"/>
          <w:color w:val="000000"/>
        </w:rPr>
        <w:t xml:space="preserve"> do zapytania ofertowego</w:t>
      </w:r>
      <w:r>
        <w:rPr>
          <w:rFonts w:ascii="Times New Roman" w:eastAsia="Times New Roman" w:hAnsi="Times New Roman" w:cs="Times New Roman"/>
          <w:color w:val="000000"/>
        </w:rPr>
        <w:t xml:space="preserve"> - </w:t>
      </w:r>
      <w:r w:rsidRPr="00170986">
        <w:rPr>
          <w:rFonts w:ascii="Times New Roman" w:eastAsia="Times New Roman" w:hAnsi="Times New Roman" w:cs="Times New Roman"/>
          <w:color w:val="000000"/>
        </w:rPr>
        <w:t>Informacja RODO</w:t>
      </w:r>
    </w:p>
    <w:p w14:paraId="440C5187" w14:textId="77777777" w:rsidR="00FD2544" w:rsidRDefault="00FD2544" w:rsidP="00FD2544">
      <w:pPr>
        <w:jc w:val="right"/>
        <w:rPr>
          <w:rFonts w:ascii="Times New Roman" w:eastAsia="Times New Roman" w:hAnsi="Times New Roman" w:cs="Times New Roman"/>
          <w:color w:val="000000"/>
        </w:rPr>
      </w:pPr>
    </w:p>
    <w:p w14:paraId="5CE32B6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Szanowna/y Pani/Panie,</w:t>
      </w:r>
    </w:p>
    <w:p w14:paraId="12052DCB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zgodnie z art. 14 Rozporządzenia Parlamentu Europejskiego i Rady (UE) 2016/679 z dnia 27 kwietnia 2016 r. w sprawie ochrony osób fizycznych w związku z przetwarzaniem danych osobowych i w sprawie swobodnego przepływu takich danych oraz uchylenia dyrektywy 95/46/WE (dalej zwane „RODO”) uprzejmie informuję, iż:</w:t>
      </w:r>
    </w:p>
    <w:p w14:paraId="6BBA85A2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Administratorem Pani/Pana danych osobowych jest Zarząd Województwa Łódzkiego z siedzibą w Łodzi 90-051, al. Piłsudskiego 8, tel.: 42 663 30 00, e-mail: </w:t>
      </w:r>
      <w:hyperlink r:id="rId7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info@lodzkie.pl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</w:p>
    <w:p w14:paraId="6DA57D3A" w14:textId="77777777" w:rsidR="00824D40" w:rsidRPr="00824D40" w:rsidRDefault="00824D40" w:rsidP="00824D40">
      <w:pPr>
        <w:numPr>
          <w:ilvl w:val="0"/>
          <w:numId w:val="5"/>
        </w:numPr>
        <w:spacing w:after="12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Administrator powołał Inspektora Ochrony Danych, z którym można się skontaktować w sprawie przetwarzania danych osobowych pisząc na adres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 xml:space="preserve">e-mail: </w:t>
      </w:r>
      <w:hyperlink r:id="rId8" w:history="1">
        <w:r w:rsidRPr="00824D40">
          <w:rPr>
            <w:rFonts w:ascii="Arial" w:eastAsia="Calibri" w:hAnsi="Arial" w:cs="Arial"/>
            <w:color w:val="0563C1"/>
            <w:kern w:val="0"/>
            <w:sz w:val="24"/>
            <w:szCs w:val="24"/>
            <w:u w:val="single"/>
            <w14:ligatures w14:val="none"/>
          </w:rPr>
          <w:t>iod@lodzkie.pl</w:t>
        </w:r>
      </w:hyperlink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lub na adres siedziby administratora.</w:t>
      </w:r>
    </w:p>
    <w:p w14:paraId="00C21123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Pani/Pana dane osobowe przetwarzane będą w celu:</w:t>
      </w:r>
    </w:p>
    <w:p w14:paraId="301810F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rozliczenia projektu, w szczególności potwierdzenia kwalifikowalności wydatków, monitoringu, kontroli, audytu i sprawozdawczości w ramach programu regionalnego Fundusze Europejskie dla Łódzkiego 2021-2027, a także w celach archiwizacyjnych.</w:t>
      </w:r>
    </w:p>
    <w:p w14:paraId="264F450C" w14:textId="77777777" w:rsidR="00824D40" w:rsidRPr="00824D40" w:rsidRDefault="00824D40" w:rsidP="00824D40">
      <w:pPr>
        <w:numPr>
          <w:ilvl w:val="0"/>
          <w:numId w:val="5"/>
        </w:numPr>
        <w:spacing w:after="0" w:line="312" w:lineRule="auto"/>
        <w:ind w:left="284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Podstawą przetwarzania Pani/Pana danych osobowych jest:</w:t>
      </w:r>
    </w:p>
    <w:p w14:paraId="4A18AB9F" w14:textId="77777777" w:rsidR="00824D40" w:rsidRPr="00824D40" w:rsidRDefault="00824D40" w:rsidP="00824D40">
      <w:pPr>
        <w:spacing w:after="0" w:line="312" w:lineRule="auto"/>
        <w:ind w:left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art. 6 ust. 1 lit. c i e RODO w związku z:</w:t>
      </w:r>
    </w:p>
    <w:p w14:paraId="2F7CD52E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Rozporządzeniem Parlamentu Europejskiego i Rady (UE) 2021/1060 z dnia 24 czerwca 2021 r. ustanawiającym wspólne przepisy dotyczące Europejskiego Funduszu Rozwoju Regionalnego, Europejskiego Funduszu Społecznego Plus, Funduszu Spójności, Funduszu na rzecz Sprawiedliwej Transformacji i 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Wizowej;</w:t>
      </w:r>
    </w:p>
    <w:p w14:paraId="630B22C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Rozporządzenie Parlamentu Europejskiego i Rady (UE) 2021/1056 z dnia </w:t>
      </w: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br/>
        <w:t>24 czerwca 2021 r. ustanawiające Fundusz na rzecz Sprawiedliwej Transformacji;</w:t>
      </w:r>
    </w:p>
    <w:p w14:paraId="3D41D055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11 września 2019 r. Prawo zamówień publicznych;</w:t>
      </w:r>
    </w:p>
    <w:p w14:paraId="20E234E2" w14:textId="77777777" w:rsidR="00824D40" w:rsidRPr="00824D40" w:rsidRDefault="00824D40" w:rsidP="00824D40">
      <w:pPr>
        <w:numPr>
          <w:ilvl w:val="0"/>
          <w:numId w:val="6"/>
        </w:numPr>
        <w:spacing w:after="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28 kwietnia 2022 r. o zasadach realizacji zadań finansowanych ze środków europejskich w perspektywie finansowej 2021-2027;</w:t>
      </w:r>
    </w:p>
    <w:p w14:paraId="21137A13" w14:textId="77777777" w:rsidR="00824D40" w:rsidRPr="00824D40" w:rsidRDefault="00824D40" w:rsidP="00824D40">
      <w:pPr>
        <w:numPr>
          <w:ilvl w:val="0"/>
          <w:numId w:val="6"/>
        </w:numPr>
        <w:spacing w:after="120" w:line="312" w:lineRule="auto"/>
        <w:ind w:left="568" w:hanging="284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ustawą z dnia 14 lipca 1983 r. o narodowym zasobie archiwalnym i archiwach.</w:t>
      </w:r>
    </w:p>
    <w:p w14:paraId="033EF8AF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5.  Przetwarzane dane to:</w:t>
      </w:r>
    </w:p>
    <w:p w14:paraId="21D6F385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Imię i nazwisko/nazwa instytucji, NIP, REGON, data zawarcia umowy, kwota na którą zawarto umowę.</w:t>
      </w:r>
    </w:p>
    <w:p w14:paraId="4E48F3A9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6.  Źródłem Pani/Pana danych jest: Beneficjent</w:t>
      </w:r>
    </w:p>
    <w:p w14:paraId="5FB869AB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7.  Odbiorcami/kategoriami odbiorców Pani/Pana danych osobowych będą:</w:t>
      </w:r>
    </w:p>
    <w:p w14:paraId="40BAA5B4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Minister właściwy ds. rozwoju regionalnego</w:t>
      </w:r>
    </w:p>
    <w:p w14:paraId="5373C966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podmioty, które na zlecenie Beneficjenta uczestniczą w realizacji Projektu;</w:t>
      </w:r>
    </w:p>
    <w:p w14:paraId="1C02342F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- użytkownicy stron internetowych dotyczących zamówień publicznych.</w:t>
      </w:r>
    </w:p>
    <w:p w14:paraId="1B98B8A8" w14:textId="77777777" w:rsidR="00824D40" w:rsidRPr="00824D40" w:rsidRDefault="00824D40" w:rsidP="00824D40">
      <w:pPr>
        <w:spacing w:after="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8.  Dane będą przechowywane przez okres:</w:t>
      </w:r>
    </w:p>
    <w:p w14:paraId="4CF0C6BE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5 lat od dnia 31 grudnia roku, w którym IZ FEŁ2027 dokonała ostatniej płatności na rzecz Beneficjenta. Okres, o którym mowa w zdaniu pierwszym, zostaje wstrzymany w przypadku wszczęcia postępowania prawnego albo na wniosek Komisji Europejskiej. Dokumenty dotyczące pomocy publicznej udzielanej przedsiębiorcom Beneficjent zobowiązuje się przechowywać przez 10 lat, licząc od dnia jej przyznania, o ile Projekt dotyczy pomocy publicznej.</w:t>
      </w:r>
    </w:p>
    <w:p w14:paraId="4C054C53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9.  Posiada Pani/Pan prawo do:</w:t>
      </w:r>
    </w:p>
    <w:p w14:paraId="024DFC2D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dostępu do swoich danych oraz otrzymania ich kopii;</w:t>
      </w:r>
    </w:p>
    <w:p w14:paraId="04CFECAB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sprostowania (poprawiania) swoich danych, jeśli są błędne lub nieaktualne;</w:t>
      </w:r>
    </w:p>
    <w:p w14:paraId="37B716F1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usunięcia lub ograniczenia przetwarzania danych osobowych w przypadku wystąpienia przesłanek określonych w art. 17 i 18 RODO;</w:t>
      </w:r>
    </w:p>
    <w:p w14:paraId="05F7FC94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wniesienia sprzeciwu wobec przetwarzania danych w przypadku wystąpienia przesłanek, o których mowa w art. 21 RODO; </w:t>
      </w:r>
    </w:p>
    <w:p w14:paraId="15A16693" w14:textId="77777777" w:rsidR="00824D40" w:rsidRPr="00824D40" w:rsidRDefault="00824D40" w:rsidP="00824D40">
      <w:pPr>
        <w:numPr>
          <w:ilvl w:val="0"/>
          <w:numId w:val="7"/>
        </w:numPr>
        <w:spacing w:after="120" w:line="312" w:lineRule="auto"/>
        <w:ind w:left="426" w:hanging="426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24D40">
        <w:rPr>
          <w:rFonts w:ascii="Arial" w:eastAsia="Calibri" w:hAnsi="Arial" w:cs="Arial"/>
          <w:kern w:val="0"/>
          <w:sz w:val="24"/>
          <w:szCs w:val="24"/>
          <w14:ligatures w14:val="none"/>
        </w:rPr>
        <w:t>wniesienia skargi do Prezesa Urzędu Ochrony Danych Osobowych Adres: Urząd Ochrony Danych Osobowych ul. Stawki 2 00-193 Warszawa.</w:t>
      </w:r>
    </w:p>
    <w:p w14:paraId="6BE8E0B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0014848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C3EEBC4" w14:textId="77777777" w:rsidR="00824D40" w:rsidRPr="00824D40" w:rsidRDefault="00824D40" w:rsidP="00824D40">
      <w:pPr>
        <w:spacing w:after="120" w:line="312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90AF5A9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285CE03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42EFA267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7E102B5A" w14:textId="77777777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</w:p>
    <w:p w14:paraId="61289DFD" w14:textId="6A3D8D39" w:rsidR="007A5DF7" w:rsidRDefault="007A5DF7" w:rsidP="007A5DF7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……………………………………….</w:t>
      </w:r>
    </w:p>
    <w:p w14:paraId="16AC8CF8" w14:textId="53A9DF9B" w:rsidR="007A5DF7" w:rsidRPr="007A5DF7" w:rsidRDefault="007A5DF7" w:rsidP="007A5DF7">
      <w:pPr>
        <w:ind w:left="4962" w:hanging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Miejscowość</w:t>
      </w:r>
      <w:r>
        <w:rPr>
          <w:rFonts w:ascii="Times New Roman" w:hAnsi="Times New Roman" w:cs="Times New Roman"/>
        </w:rPr>
        <w:tab/>
        <w:t>P</w:t>
      </w:r>
      <w:r w:rsidRPr="007A5DF7">
        <w:rPr>
          <w:rFonts w:ascii="Times New Roman" w:hAnsi="Times New Roman" w:cs="Times New Roman"/>
        </w:rPr>
        <w:t>odpis(y) osoby(osób) upoważnionej(</w:t>
      </w:r>
      <w:proofErr w:type="spellStart"/>
      <w:r w:rsidRPr="007A5DF7">
        <w:rPr>
          <w:rFonts w:ascii="Times New Roman" w:hAnsi="Times New Roman" w:cs="Times New Roman"/>
        </w:rPr>
        <w:t>ych</w:t>
      </w:r>
      <w:proofErr w:type="spellEnd"/>
      <w:r w:rsidRPr="007A5DF7">
        <w:rPr>
          <w:rFonts w:ascii="Times New Roman" w:hAnsi="Times New Roman" w:cs="Times New Roman"/>
        </w:rPr>
        <w:t>) do podpisania niniejszej oferty</w:t>
      </w:r>
      <w:r>
        <w:rPr>
          <w:rFonts w:ascii="Times New Roman" w:hAnsi="Times New Roman" w:cs="Times New Roman"/>
        </w:rPr>
        <w:t xml:space="preserve"> </w:t>
      </w:r>
      <w:r w:rsidRPr="007A5DF7">
        <w:rPr>
          <w:rFonts w:ascii="Times New Roman" w:hAnsi="Times New Roman" w:cs="Times New Roman"/>
        </w:rPr>
        <w:t>w imieniu Oferenta(ów)</w:t>
      </w:r>
    </w:p>
    <w:sectPr w:rsidR="007A5DF7" w:rsidRPr="007A5DF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B3A08" w14:textId="77777777" w:rsidR="009205E4" w:rsidRDefault="009205E4" w:rsidP="00FD2544">
      <w:pPr>
        <w:spacing w:after="0" w:line="240" w:lineRule="auto"/>
      </w:pPr>
      <w:r>
        <w:separator/>
      </w:r>
    </w:p>
  </w:endnote>
  <w:endnote w:type="continuationSeparator" w:id="0">
    <w:p w14:paraId="449EF48B" w14:textId="77777777" w:rsidR="009205E4" w:rsidRDefault="009205E4" w:rsidP="00FD2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E9B7E" w14:textId="77777777" w:rsidR="009205E4" w:rsidRDefault="009205E4" w:rsidP="00FD2544">
      <w:pPr>
        <w:spacing w:after="0" w:line="240" w:lineRule="auto"/>
      </w:pPr>
      <w:r>
        <w:separator/>
      </w:r>
    </w:p>
  </w:footnote>
  <w:footnote w:type="continuationSeparator" w:id="0">
    <w:p w14:paraId="06A56132" w14:textId="77777777" w:rsidR="009205E4" w:rsidRDefault="009205E4" w:rsidP="00FD2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E82AA" w14:textId="77777777" w:rsidR="00856A81" w:rsidRPr="00312726" w:rsidRDefault="00856A81" w:rsidP="00856A81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49275C25" wp14:editId="0606CD9D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D5E8E"/>
    <w:multiLevelType w:val="hybridMultilevel"/>
    <w:tmpl w:val="33221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32F14"/>
    <w:multiLevelType w:val="hybridMultilevel"/>
    <w:tmpl w:val="8E1ADC6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67E19"/>
    <w:multiLevelType w:val="hybridMultilevel"/>
    <w:tmpl w:val="B0344A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5607A"/>
    <w:multiLevelType w:val="hybridMultilevel"/>
    <w:tmpl w:val="3F0281B0"/>
    <w:lvl w:ilvl="0" w:tplc="6492B36E">
      <w:start w:val="1"/>
      <w:numFmt w:val="decimal"/>
      <w:lvlText w:val="%1."/>
      <w:lvlJc w:val="left"/>
      <w:pPr>
        <w:ind w:left="1068" w:hanging="708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726F7"/>
    <w:multiLevelType w:val="hybridMultilevel"/>
    <w:tmpl w:val="1B387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B5B3C"/>
    <w:multiLevelType w:val="hybridMultilevel"/>
    <w:tmpl w:val="AFA2500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BD81F17"/>
    <w:multiLevelType w:val="hybridMultilevel"/>
    <w:tmpl w:val="C584EB9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511329">
    <w:abstractNumId w:val="0"/>
  </w:num>
  <w:num w:numId="2" w16cid:durableId="1840730798">
    <w:abstractNumId w:val="6"/>
  </w:num>
  <w:num w:numId="3" w16cid:durableId="496919880">
    <w:abstractNumId w:val="4"/>
  </w:num>
  <w:num w:numId="4" w16cid:durableId="1031228706">
    <w:abstractNumId w:val="1"/>
  </w:num>
  <w:num w:numId="5" w16cid:durableId="3187695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15399432">
    <w:abstractNumId w:val="5"/>
  </w:num>
  <w:num w:numId="7" w16cid:durableId="6790875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544"/>
    <w:rsid w:val="00016A0B"/>
    <w:rsid w:val="000866C9"/>
    <w:rsid w:val="00134326"/>
    <w:rsid w:val="00154755"/>
    <w:rsid w:val="00226E38"/>
    <w:rsid w:val="00256227"/>
    <w:rsid w:val="002764A6"/>
    <w:rsid w:val="00277A2A"/>
    <w:rsid w:val="002D4660"/>
    <w:rsid w:val="003A7382"/>
    <w:rsid w:val="003B1210"/>
    <w:rsid w:val="003F1DB0"/>
    <w:rsid w:val="00466AB3"/>
    <w:rsid w:val="00521E34"/>
    <w:rsid w:val="0056192E"/>
    <w:rsid w:val="005D4140"/>
    <w:rsid w:val="005E26DA"/>
    <w:rsid w:val="005E6BBA"/>
    <w:rsid w:val="00630C9B"/>
    <w:rsid w:val="006F47C2"/>
    <w:rsid w:val="00797AC2"/>
    <w:rsid w:val="007A5DF7"/>
    <w:rsid w:val="00824D40"/>
    <w:rsid w:val="00856A81"/>
    <w:rsid w:val="008E24E7"/>
    <w:rsid w:val="009205E4"/>
    <w:rsid w:val="00926B57"/>
    <w:rsid w:val="009C35CB"/>
    <w:rsid w:val="00B8753F"/>
    <w:rsid w:val="00C20755"/>
    <w:rsid w:val="00C7093C"/>
    <w:rsid w:val="00CC7860"/>
    <w:rsid w:val="00D267FB"/>
    <w:rsid w:val="00D545A1"/>
    <w:rsid w:val="00D77B1D"/>
    <w:rsid w:val="00D826EF"/>
    <w:rsid w:val="00EB72CC"/>
    <w:rsid w:val="00F22435"/>
    <w:rsid w:val="00F34978"/>
    <w:rsid w:val="00F95C05"/>
    <w:rsid w:val="00FD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F2FCF"/>
  <w15:chartTrackingRefBased/>
  <w15:docId w15:val="{F9428605-CC33-444A-B28A-1165D01C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2544"/>
  </w:style>
  <w:style w:type="paragraph" w:styleId="Stopka">
    <w:name w:val="footer"/>
    <w:basedOn w:val="Normalny"/>
    <w:link w:val="StopkaZnak"/>
    <w:uiPriority w:val="99"/>
    <w:unhideWhenUsed/>
    <w:rsid w:val="00FD2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544"/>
  </w:style>
  <w:style w:type="paragraph" w:styleId="Akapitzlist">
    <w:name w:val="List Paragraph"/>
    <w:basedOn w:val="Normalny"/>
    <w:uiPriority w:val="34"/>
    <w:qFormat/>
    <w:rsid w:val="007A5D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lodzkie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lodzk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2</cp:revision>
  <dcterms:created xsi:type="dcterms:W3CDTF">2025-09-22T19:51:00Z</dcterms:created>
  <dcterms:modified xsi:type="dcterms:W3CDTF">2025-09-22T19:51:00Z</dcterms:modified>
</cp:coreProperties>
</file>